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76C7E" w14:textId="77777777" w:rsidR="00572FAE" w:rsidRPr="0086588D" w:rsidRDefault="00572FAE" w:rsidP="0086588D">
      <w:pPr>
        <w:pStyle w:val="NormalWeb"/>
        <w:spacing w:before="240" w:beforeAutospacing="0" w:after="240" w:afterAutospacing="0"/>
        <w:jc w:val="center"/>
        <w:rPr>
          <w:rFonts w:ascii="Helvetica" w:hAnsi="Helvetica"/>
          <w:b/>
          <w:color w:val="212529"/>
          <w:sz w:val="26"/>
          <w:szCs w:val="26"/>
        </w:rPr>
      </w:pPr>
      <w:r w:rsidRPr="0086588D">
        <w:rPr>
          <w:rFonts w:ascii="Helvetica" w:hAnsi="Helvetica"/>
          <w:b/>
          <w:color w:val="212529"/>
          <w:sz w:val="26"/>
          <w:szCs w:val="26"/>
        </w:rPr>
        <w:t>Cross</w:t>
      </w:r>
    </w:p>
    <w:p w14:paraId="30A9EC4D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Acts 2:22-24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 xml:space="preserve">Plan of the </w:t>
      </w:r>
      <w:proofErr w:type="gramStart"/>
      <w:r>
        <w:rPr>
          <w:rFonts w:ascii="Helvetica" w:hAnsi="Helvetica"/>
          <w:i/>
          <w:iCs/>
          <w:color w:val="212529"/>
          <w:sz w:val="26"/>
          <w:szCs w:val="26"/>
        </w:rPr>
        <w:t>Cross</w:t>
      </w:r>
      <w:proofErr w:type="gramEnd"/>
    </w:p>
    <w:p w14:paraId="01DB073D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was the purpose of the cross?</w:t>
      </w:r>
    </w:p>
    <w:p w14:paraId="4AB16AA7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-Who is responsib</w:t>
      </w:r>
      <w:bookmarkStart w:id="0" w:name="_GoBack"/>
      <w:bookmarkEnd w:id="0"/>
      <w:r>
        <w:rPr>
          <w:rFonts w:ascii="Helvetica" w:hAnsi="Helvetica"/>
          <w:color w:val="212529"/>
          <w:sz w:val="26"/>
          <w:szCs w:val="26"/>
        </w:rPr>
        <w:t>le for Jesus' death?</w:t>
      </w:r>
    </w:p>
    <w:p w14:paraId="13556B0E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4EF8AF28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Matthew 26:31-28:10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Pain of the Cross</w:t>
      </w:r>
    </w:p>
    <w:p w14:paraId="35647EC7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are the pains that Christ suffered on the cross? (Emotional, Physical, Spiritual)</w:t>
      </w:r>
    </w:p>
    <w:p w14:paraId="6B606BB0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-Describe the emotional pain Jesus went through. (</w:t>
      </w:r>
      <w:proofErr w:type="gramStart"/>
      <w:r>
        <w:rPr>
          <w:rFonts w:ascii="Helvetica" w:hAnsi="Helvetica"/>
          <w:color w:val="212529"/>
          <w:sz w:val="26"/>
          <w:szCs w:val="26"/>
        </w:rPr>
        <w:t>stress</w:t>
      </w:r>
      <w:proofErr w:type="gramEnd"/>
      <w:r>
        <w:rPr>
          <w:rFonts w:ascii="Helvetica" w:hAnsi="Helvetica"/>
          <w:color w:val="212529"/>
          <w:sz w:val="26"/>
          <w:szCs w:val="26"/>
        </w:rPr>
        <w:t>, loneliness, betrayal, false accusations, humiliation, denial)</w:t>
      </w:r>
    </w:p>
    <w:p w14:paraId="6D101F25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-Describe the physical pain. (Read medical account)</w:t>
      </w:r>
    </w:p>
    <w:p w14:paraId="1E87B0F9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is the spiritual pain Christ suffered? (</w:t>
      </w:r>
      <w:r>
        <w:rPr>
          <w:rFonts w:ascii="Helvetica" w:hAnsi="Helvetica"/>
          <w:b/>
          <w:bCs/>
          <w:color w:val="212529"/>
          <w:sz w:val="26"/>
          <w:szCs w:val="26"/>
        </w:rPr>
        <w:t>Matthew 27:45-50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 separated from God for the first time)</w:t>
      </w:r>
    </w:p>
    <w:p w14:paraId="569D14E6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6337B097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1 Peter 2:21-25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>Personal responsibility of the Cross</w:t>
      </w:r>
    </w:p>
    <w:p w14:paraId="6A7E866A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-Why is Jesus separated from God?</w:t>
      </w:r>
    </w:p>
    <w:p w14:paraId="12F7907D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does this make you feel knowing Jesus paid the price for your sin?</w:t>
      </w:r>
    </w:p>
    <w:p w14:paraId="3E6EC82D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-[Read Isaiah 53:4-6 substituting person's name]</w:t>
      </w:r>
    </w:p>
    <w:p w14:paraId="3B024C1A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622E4E8B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Acts 2:36-47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color w:val="212529"/>
          <w:sz w:val="26"/>
          <w:szCs w:val="26"/>
        </w:rPr>
        <w:t>-</w:t>
      </w:r>
      <w:r>
        <w:rPr>
          <w:rStyle w:val="apple-converted-space"/>
          <w:rFonts w:ascii="Helvetica" w:hAnsi="Helvetica"/>
          <w:color w:val="212529"/>
          <w:sz w:val="26"/>
          <w:szCs w:val="26"/>
        </w:rPr>
        <w:t> </w:t>
      </w:r>
      <w:r>
        <w:rPr>
          <w:rFonts w:ascii="Helvetica" w:hAnsi="Helvetica"/>
          <w:i/>
          <w:iCs/>
          <w:color w:val="212529"/>
          <w:sz w:val="26"/>
          <w:szCs w:val="26"/>
        </w:rPr>
        <w:t xml:space="preserve">Power of the </w:t>
      </w:r>
      <w:proofErr w:type="gramStart"/>
      <w:r>
        <w:rPr>
          <w:rFonts w:ascii="Helvetica" w:hAnsi="Helvetica"/>
          <w:i/>
          <w:iCs/>
          <w:color w:val="212529"/>
          <w:sz w:val="26"/>
          <w:szCs w:val="26"/>
        </w:rPr>
        <w:t>Cross</w:t>
      </w:r>
      <w:proofErr w:type="gramEnd"/>
    </w:p>
    <w:p w14:paraId="2588272E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was the response to their understanding of the cross?</w:t>
      </w:r>
    </w:p>
    <w:p w14:paraId="7353CCC6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1.  Brokenness </w:t>
      </w:r>
    </w:p>
    <w:p w14:paraId="70E3C98E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2.  Eagerness</w:t>
      </w:r>
    </w:p>
    <w:p w14:paraId="6DB82FB7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3.  Lordship</w:t>
      </w:r>
    </w:p>
    <w:p w14:paraId="4E0B654F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lastRenderedPageBreak/>
        <w:t>   4.  Repentance </w:t>
      </w:r>
    </w:p>
    <w:p w14:paraId="263A5BD8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5.  Baptism</w:t>
      </w:r>
    </w:p>
    <w:p w14:paraId="27E246A3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6.  Rejoicing</w:t>
      </w:r>
    </w:p>
    <w:p w14:paraId="2EBC9489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   7.  Devotion</w:t>
      </w:r>
    </w:p>
    <w:p w14:paraId="139B23E3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</w:p>
    <w:p w14:paraId="41BC8652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b/>
          <w:bCs/>
          <w:color w:val="212529"/>
          <w:sz w:val="26"/>
          <w:szCs w:val="26"/>
        </w:rPr>
        <w:t>Personal decisions</w:t>
      </w:r>
      <w:r>
        <w:rPr>
          <w:rFonts w:ascii="Helvetica" w:hAnsi="Helvetica"/>
          <w:color w:val="212529"/>
          <w:sz w:val="26"/>
          <w:szCs w:val="26"/>
        </w:rPr>
        <w:t>:</w:t>
      </w:r>
    </w:p>
    <w:p w14:paraId="7879BCDF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-What have you learned about your personal responsibility of Jesus' death on the cross?</w:t>
      </w:r>
    </w:p>
    <w:p w14:paraId="714FA2FB" w14:textId="77777777" w:rsidR="00572FAE" w:rsidRDefault="00572FAE" w:rsidP="0086588D">
      <w:pPr>
        <w:pStyle w:val="NormalWeb"/>
        <w:spacing w:before="240" w:beforeAutospacing="0" w:after="240" w:afterAutospacing="0"/>
        <w:rPr>
          <w:rFonts w:ascii="Helvetica" w:hAnsi="Helvetica"/>
          <w:color w:val="212529"/>
          <w:sz w:val="26"/>
          <w:szCs w:val="26"/>
        </w:rPr>
      </w:pPr>
      <w:r>
        <w:rPr>
          <w:rFonts w:ascii="Helvetica" w:hAnsi="Helvetica"/>
          <w:color w:val="212529"/>
          <w:sz w:val="26"/>
          <w:szCs w:val="26"/>
        </w:rPr>
        <w:t>-How will you accept God's grace through Jesus' sacrifice?</w:t>
      </w:r>
    </w:p>
    <w:p w14:paraId="172C6DA6" w14:textId="77777777" w:rsidR="00E91D74" w:rsidRDefault="00572FAE" w:rsidP="0086588D">
      <w:r>
        <w:rPr>
          <w:rFonts w:ascii="Helvetica" w:hAnsi="Helvetica"/>
          <w:color w:val="212529"/>
          <w:sz w:val="26"/>
          <w:szCs w:val="26"/>
        </w:rPr>
        <w:t>-What is your response to this sacrifice?</w:t>
      </w:r>
    </w:p>
    <w:sectPr w:rsidR="00E91D74" w:rsidSect="00E91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AE"/>
    <w:rsid w:val="00572FAE"/>
    <w:rsid w:val="0086588D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07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A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FA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72F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A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FA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7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2019-02-20T03:39:00Z</dcterms:created>
  <dcterms:modified xsi:type="dcterms:W3CDTF">2019-02-20T03:50:00Z</dcterms:modified>
</cp:coreProperties>
</file>